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2044" w14:textId="77777777" w:rsidR="001112C7" w:rsidRDefault="001112C7" w:rsidP="005F26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1112C7" w14:paraId="7A026CF2" w14:textId="77777777">
        <w:trPr>
          <w:trHeight w:val="708"/>
        </w:trPr>
        <w:tc>
          <w:tcPr>
            <w:tcW w:w="5104" w:type="dxa"/>
          </w:tcPr>
          <w:p w14:paraId="156BB0EA" w14:textId="77777777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CHUYÊN NGUYỄN TRÃI</w:t>
            </w:r>
          </w:p>
          <w:p w14:paraId="365C3BB8" w14:textId="712EF2B5" w:rsidR="001112C7" w:rsidRPr="00175D70" w:rsidRDefault="00175D70" w:rsidP="005F26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20816" wp14:editId="0123A6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203835</wp:posOffset>
                      </wp:positionV>
                      <wp:extent cx="1289050" cy="0"/>
                      <wp:effectExtent l="0" t="0" r="0" b="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D6FFEC"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16.05pt" to="16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VimA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 CHẤP HÀNH ĐOÀN TRƯỜNG</w:t>
            </w:r>
          </w:p>
        </w:tc>
        <w:tc>
          <w:tcPr>
            <w:tcW w:w="5245" w:type="dxa"/>
          </w:tcPr>
          <w:p w14:paraId="0B6BC98E" w14:textId="77777777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11FF98B" w14:textId="753A06EB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A0AFCD7" wp14:editId="7292B7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1" name="Đường kết nối Mũi tên Thẳ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64950" y="378000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2B522BD" w14:textId="4E285850" w:rsidR="001112C7" w:rsidRDefault="00175D70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96312B" wp14:editId="1B61120C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8890</wp:posOffset>
                      </wp:positionV>
                      <wp:extent cx="12890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2C8811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.7pt" to="17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VimA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112C7" w14:paraId="3AB3B8F4" w14:textId="77777777">
        <w:tc>
          <w:tcPr>
            <w:tcW w:w="5104" w:type="dxa"/>
          </w:tcPr>
          <w:p w14:paraId="4A1A7A46" w14:textId="1CD1BDCF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 </w:t>
            </w:r>
            <w:r w:rsidR="006C735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KH/ĐTN</w:t>
            </w:r>
          </w:p>
          <w:p w14:paraId="74D1B1A8" w14:textId="7FFA5CEB" w:rsidR="001112C7" w:rsidRDefault="001112C7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997F41" w14:textId="570AF15C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Hải Dương, ngày</w:t>
            </w:r>
            <w:r w:rsidR="00000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26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F26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8D67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 20</w:t>
            </w:r>
            <w:r w:rsidR="008D67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</w:tbl>
    <w:p w14:paraId="495F90E0" w14:textId="691365FF" w:rsidR="008D6786" w:rsidRPr="00D056EC" w:rsidRDefault="008D6786" w:rsidP="005F26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KẾ HOẠCH</w:t>
      </w:r>
      <w:r w:rsidR="00D056EC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CUỘC THI</w:t>
      </w:r>
    </w:p>
    <w:p w14:paraId="75514B54" w14:textId="77777777" w:rsidR="008D6786" w:rsidRDefault="008D6786" w:rsidP="005F26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6786">
        <w:rPr>
          <w:rFonts w:ascii="Times New Roman" w:eastAsia="Times New Roman" w:hAnsi="Times New Roman" w:cs="Times New Roman"/>
          <w:b/>
          <w:bCs/>
          <w:sz w:val="32"/>
          <w:szCs w:val="32"/>
        </w:rPr>
        <w:t>“PHỦ XANH TRƯỜNG HỌC – GIEO MẦM Ý THỨC XANH”</w:t>
      </w:r>
    </w:p>
    <w:p w14:paraId="41003BD0" w14:textId="77777777" w:rsidR="001112C7" w:rsidRDefault="001112C7" w:rsidP="005F269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CD0925" w14:textId="77777777" w:rsidR="00AF440F" w:rsidRPr="00520733" w:rsidRDefault="00C14DDF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20733">
        <w:rPr>
          <w:rFonts w:ascii="Times New Roman" w:eastAsia="Times New Roman" w:hAnsi="Times New Roman" w:cs="Times New Roman"/>
          <w:sz w:val="26"/>
          <w:szCs w:val="26"/>
        </w:rPr>
        <w:t>​</w:t>
      </w:r>
      <w:r w:rsidR="00AA201F" w:rsidRPr="00520733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520733">
        <w:rPr>
          <w:rFonts w:ascii="Times New Roman" w:eastAsia="Times New Roman" w:hAnsi="Times New Roman" w:cs="Times New Roman"/>
          <w:b/>
          <w:sz w:val="26"/>
          <w:szCs w:val="26"/>
        </w:rPr>
        <w:t>. MỤC ĐÍCH</w:t>
      </w:r>
    </w:p>
    <w:p w14:paraId="433491C7" w14:textId="77777777" w:rsidR="00AF440F" w:rsidRDefault="00AF440F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AF440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8D6786" w:rsidRPr="00AF440F">
        <w:rPr>
          <w:rFonts w:ascii="Times New Roman" w:eastAsia="Times New Roman" w:hAnsi="Times New Roman" w:cs="Times New Roman"/>
          <w:sz w:val="26"/>
          <w:szCs w:val="26"/>
          <w:lang w:val="vi-VN"/>
        </w:rPr>
        <w:t>Nâng cao nhận thức của đoàn viên, thanh niên về lối sống xanh, sử dụng năng lượng sạch và phương tiện giao thông thân thiện với môi trường.</w:t>
      </w:r>
    </w:p>
    <w:p w14:paraId="0C636169" w14:textId="469440D7" w:rsidR="00520733" w:rsidRDefault="00AF440F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52073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="008D6786" w:rsidRPr="00AF440F">
        <w:rPr>
          <w:rFonts w:ascii="Times New Roman" w:eastAsia="Times New Roman" w:hAnsi="Times New Roman" w:cs="Times New Roman"/>
          <w:sz w:val="26"/>
          <w:szCs w:val="26"/>
          <w:lang w:val="vi-VN"/>
        </w:rPr>
        <w:t>Gieo mầm ý thức bảo vệ môi trường qua những hành động nhỏ, thiết thực và sáng tạo của học sinh.</w:t>
      </w:r>
      <w:r w:rsidR="005207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20733" w:rsidRPr="00520733">
        <w:rPr>
          <w:rFonts w:ascii="Times New Roman" w:eastAsia="Times New Roman" w:hAnsi="Times New Roman" w:cs="Times New Roman"/>
          <w:sz w:val="26"/>
          <w:szCs w:val="26"/>
          <w:lang w:val="vi-VN"/>
        </w:rPr>
        <w:t>Lan tỏa thông điệp “Hành động nhỏ - Ý nghĩa lớn”, góp phần xây dựng môi trường học đường xanh, sạch, hiện đại.</w:t>
      </w:r>
    </w:p>
    <w:p w14:paraId="7199057E" w14:textId="77777777" w:rsidR="00520733" w:rsidRDefault="00520733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52073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="008D6786" w:rsidRPr="00520733">
        <w:rPr>
          <w:rFonts w:ascii="Times New Roman" w:eastAsia="Times New Roman" w:hAnsi="Times New Roman" w:cs="Times New Roman"/>
          <w:sz w:val="26"/>
          <w:szCs w:val="26"/>
          <w:lang w:val="vi-VN"/>
        </w:rPr>
        <w:t>Tạo cơ hội kết nối, trải nghiệm cùng xe điện VinFast – thương hiệu tiên phong trong xu hướng sống xanh.</w:t>
      </w:r>
    </w:p>
    <w:p w14:paraId="17DCB0FF" w14:textId="7844CF6D" w:rsidR="00795A1E" w:rsidRPr="00520733" w:rsidRDefault="00795A1E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2073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="00B36B0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NỘI DUNG CUỘC THI </w:t>
      </w:r>
    </w:p>
    <w:p w14:paraId="48398AC1" w14:textId="6E7CB2F5" w:rsidR="00AA201F" w:rsidRP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D05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Vòng loại: C</w:t>
      </w:r>
      <w:r w:rsidRPr="00D05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uộc </w:t>
      </w:r>
      <w:r w:rsidRPr="00D056E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thi</w:t>
      </w:r>
      <w:r w:rsidRPr="00D05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V</w:t>
      </w:r>
      <w:r w:rsidRPr="00D05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ideo </w:t>
      </w:r>
      <w:r w:rsidRPr="00D056E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CNT</w:t>
      </w:r>
      <w:r w:rsidRPr="00D056E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er hành động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xanh”</w:t>
      </w:r>
    </w:p>
    <w:p w14:paraId="5CA95250" w14:textId="0A9DAA0D" w:rsidR="00AA201F" w:rsidRPr="00D056EC" w:rsidRDefault="0036703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2</w:t>
      </w:r>
      <w:r w:rsidR="008D128A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.1. </w:t>
      </w:r>
      <w:r w:rsidR="008D6786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Chủ đề video: </w:t>
      </w:r>
    </w:p>
    <w:p w14:paraId="0942A829" w14:textId="391058EF" w:rsidR="008D6786" w:rsidRPr="00D056EC" w:rsidRDefault="008D678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>Nhóm HS thực hiện 01 video ghi lại hành động xanh như: trồng cây, phân loại rác, tái chế, sử dụng xe điện, xe đạp đi học, sáng tạo sản phẩm thân thiện môi trường…</w:t>
      </w:r>
    </w:p>
    <w:p w14:paraId="36241E31" w14:textId="77777777" w:rsid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2.3. Đối tượng tham gia</w:t>
      </w:r>
    </w:p>
    <w:p w14:paraId="1F2C7201" w14:textId="77777777" w:rsid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Học sinh đang theo học tại trường THPT Chuyên Nguyễn Trãi</w:t>
      </w:r>
    </w:p>
    <w:p w14:paraId="14758AA0" w14:textId="338FAD91" w:rsidR="00D056EC" w:rsidRP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Mỗi đội thi gồm </w:t>
      </w:r>
      <w:r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tối đa 10 học sinh, tối thiểu 5 học sinh. </w:t>
      </w:r>
    </w:p>
    <w:p w14:paraId="6C825858" w14:textId="77777777" w:rsidR="00D056EC" w:rsidRDefault="0036703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2</w:t>
      </w:r>
      <w:r w:rsidR="008D128A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.2. Thời gian</w:t>
      </w:r>
      <w:r w:rsidR="008D6786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, địa điểm</w:t>
      </w:r>
    </w:p>
    <w:p w14:paraId="4DF87D52" w14:textId="77777777" w:rsid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C14DDF"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Thời gian</w:t>
      </w:r>
      <w:r w:rsidR="008D6786"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bình chọn:</w:t>
      </w:r>
      <w:r w:rsidR="00C14DDF"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C14DDF" w:rsidRPr="00D0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Từ </w:t>
      </w:r>
      <w:r w:rsidR="008D6786" w:rsidRPr="00D0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12h00 ngày 16/4 – 20h00 </w:t>
      </w:r>
      <w:r w:rsidR="00AF440F" w:rsidRPr="00D0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ngày </w:t>
      </w:r>
      <w:r w:rsidR="008D6786" w:rsidRPr="00D05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23/4/2025</w:t>
      </w:r>
    </w:p>
    <w:p w14:paraId="6F2E0FA8" w14:textId="77777777" w:rsid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C14DDF"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Địa điểm: </w:t>
      </w:r>
      <w:r w:rsidR="008D6786" w:rsidRPr="00D05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Video được đăng tải trên fanpage của xe điện Vinfast Doanh Mỵ</w:t>
      </w:r>
    </w:p>
    <w:p w14:paraId="001A0EA0" w14:textId="77777777" w:rsid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1B24BC" w:rsidRPr="00D056EC">
        <w:rPr>
          <w:rFonts w:ascii="Times New Roman" w:eastAsia="Times New Roman" w:hAnsi="Times New Roman" w:cs="Times New Roman"/>
          <w:sz w:val="26"/>
          <w:szCs w:val="26"/>
        </w:rPr>
        <w:t xml:space="preserve">Thời gian đăng ký đội thi: </w:t>
      </w:r>
      <w:r w:rsidR="00AF440F" w:rsidRPr="00D056EC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r w:rsidR="00AF440F" w:rsidRPr="00D056E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link đăng ký</w:t>
      </w:r>
    </w:p>
    <w:p w14:paraId="001755E3" w14:textId="2BDFAB6A" w:rsidR="008D6786" w:rsidRPr="00D056EC" w:rsidRDefault="00D056EC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8D6786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nộp video: </w:t>
      </w:r>
      <w:r w:rsidR="00AF440F" w:rsidRPr="00D056E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Từ ngày </w:t>
      </w:r>
      <w:r w:rsidR="001150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14/4</w:t>
      </w:r>
      <w:r w:rsidR="00AF440F" w:rsidRPr="00D056E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đến 20h00 ngày 18/4/2025</w:t>
      </w:r>
    </w:p>
    <w:p w14:paraId="1AD17435" w14:textId="4E163607" w:rsidR="001112C7" w:rsidRPr="00D056EC" w:rsidRDefault="0036703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2</w:t>
      </w:r>
      <w:r w:rsidR="008D128A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.4. Thể lệ</w:t>
      </w:r>
      <w:r w:rsidR="00CE4989" w:rsidRPr="00D056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, yêu cầu: </w:t>
      </w:r>
    </w:p>
    <w:p w14:paraId="245FDF49" w14:textId="18E8F542" w:rsidR="00D056EC" w:rsidRPr="00D056EC" w:rsidRDefault="00C14DDF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>* Yêu cầu</w:t>
      </w:r>
      <w:r w:rsidR="008D6786" w:rsidRPr="00D056EC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 xml:space="preserve"> </w:t>
      </w:r>
      <w:r w:rsidR="00F57B9D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>video:</w:t>
      </w:r>
    </w:p>
    <w:p w14:paraId="2AE9BC74" w14:textId="77777777" w:rsidR="00D056EC" w:rsidRDefault="00D056EC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- </w:t>
      </w:r>
      <w:r w:rsidR="008D6786" w:rsidRPr="00D056EC">
        <w:rPr>
          <w:rFonts w:ascii="Times New Roman" w:eastAsia="Times New Roman" w:hAnsi="Times New Roman" w:cs="Times New Roman"/>
          <w:color w:val="050505"/>
          <w:sz w:val="26"/>
          <w:szCs w:val="26"/>
          <w:lang w:val="vi-VN"/>
        </w:rPr>
        <w:t>Định dạng MP4, chất lượng Full HD trở lên, dung lượng dưới 500MB. Khung hình 16:9 hoặc 9:16 hoặc 1: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lang w:val="vi-VN"/>
        </w:rPr>
        <w:t>1.</w:t>
      </w:r>
    </w:p>
    <w:p w14:paraId="45E7F27E" w14:textId="77777777" w:rsidR="00D056EC" w:rsidRDefault="00D056EC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50505"/>
          <w:sz w:val="26"/>
          <w:szCs w:val="26"/>
          <w:lang w:val="vi-VN"/>
        </w:rPr>
        <w:t xml:space="preserve">- </w:t>
      </w:r>
      <w:r w:rsidR="00F13BF3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>Độ dài video: từ 2 - 5 phút</w:t>
      </w:r>
      <w:r w:rsidR="009F391B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>, trong video có logo của trường, CTY VinFast Doanh Mỵ</w:t>
      </w:r>
      <w:r w:rsidR="0090101A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>. Thông điệp “VinFats Doanh Mỵ - Vì một tương lai xanh, thế hệ xanh”</w:t>
      </w:r>
    </w:p>
    <w:p w14:paraId="18439DFC" w14:textId="14258913" w:rsidR="00795A1E" w:rsidRDefault="00D056EC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Trong video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không được </w:t>
      </w:r>
      <w:r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sử dụng </w:t>
      </w:r>
      <w:r w:rsidR="00795A1E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hình ảnh, câu từ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gây ảnh hưởng xấu đến </w:t>
      </w:r>
      <w:r w:rsidR="00795A1E" w:rsidRPr="00D056EC">
        <w:rPr>
          <w:rFonts w:ascii="Times New Roman" w:eastAsia="Times New Roman" w:hAnsi="Times New Roman" w:cs="Times New Roman"/>
          <w:sz w:val="26"/>
          <w:szCs w:val="26"/>
          <w:lang w:val="vi-VN"/>
        </w:rPr>
        <w:t>các hãng xe, các dòng xe đang lưu hành trên thị trường.</w:t>
      </w:r>
    </w:p>
    <w:p w14:paraId="068C70E7" w14:textId="66F33F2F" w:rsidR="00D056EC" w:rsidRDefault="008D6786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056E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* Cách chấm </w:t>
      </w:r>
      <w:r w:rsidR="00F57B9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điểm:</w:t>
      </w:r>
    </w:p>
    <w:p w14:paraId="0521B23F" w14:textId="7AECF42C" w:rsidR="00D056EC" w:rsidRDefault="00D056EC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Điểm tương tác </w:t>
      </w:r>
    </w:p>
    <w:p w14:paraId="02717B5E" w14:textId="709C001F" w:rsidR="00D056EC" w:rsidRDefault="00D056EC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="008D6786" w:rsidRPr="00D056EC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Tương tác (react, comment): 1 điểm</w:t>
      </w:r>
      <w:r w:rsidR="008D6786" w:rsidRPr="00D056EC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/lượt.</w:t>
      </w:r>
    </w:p>
    <w:p w14:paraId="7C48D406" w14:textId="77777777" w:rsidR="00D056EC" w:rsidRDefault="00D056EC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+ </w:t>
      </w:r>
      <w:r w:rsidR="008D6786" w:rsidRPr="00D056EC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Share công khai kèm đủ hashtag: 2 điểm/lượt.</w:t>
      </w:r>
    </w:p>
    <w:p w14:paraId="4DF71AEB" w14:textId="65448CA4" w:rsidR="008D6786" w:rsidRDefault="00D056EC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lastRenderedPageBreak/>
        <w:t>- Điểm Ban giám khảo</w:t>
      </w:r>
      <w:r w:rsidR="00F57B9D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: </w:t>
      </w:r>
      <w:r w:rsidR="008D6786" w:rsidRPr="00F57B9D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tính sáng tạo, thẩm mỹ, thông điệp, hiệu ứng lan tỏa</w:t>
      </w:r>
    </w:p>
    <w:p w14:paraId="38470654" w14:textId="17CA9358" w:rsidR="00F57B9D" w:rsidRPr="00F57B9D" w:rsidRDefault="00F57B9D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- </w:t>
      </w:r>
      <w:r w:rsidRPr="00D056EC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Tổng điểm = 50% điểm tương tác + 50% điểm từ Ban giám khảo</w:t>
      </w:r>
    </w:p>
    <w:p w14:paraId="2ABC02F6" w14:textId="77777777" w:rsidR="00F57B9D" w:rsidRPr="00F57B9D" w:rsidRDefault="00C14DDF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>* Thể lệ cuộc thi:</w:t>
      </w:r>
      <w:r w:rsidR="008D6786" w:rsidRPr="00F57B9D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 xml:space="preserve"> </w:t>
      </w:r>
    </w:p>
    <w:p w14:paraId="1253A821" w14:textId="77777777" w:rsidR="00F57B9D" w:rsidRDefault="00F57B9D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 xml:space="preserve">- </w:t>
      </w:r>
      <w:r w:rsidR="008D6786" w:rsidRPr="00F57B9D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5 đội thi có tổng số điểm cao nhất sẽ bước vào vòng chung kết </w:t>
      </w:r>
      <w:r w:rsidR="00CE4989" w:rsidRPr="00F57B9D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được tổ chức trực tiếp vào sáng thứ 2 ngày 28/4/2025</w:t>
      </w:r>
    </w:p>
    <w:p w14:paraId="124A9734" w14:textId="0E913656" w:rsidR="00CE4989" w:rsidRPr="00F57B9D" w:rsidRDefault="00F57B9D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 xml:space="preserve"> </w:t>
      </w:r>
      <w:r w:rsidR="00CE4989" w:rsidRPr="00F57B9D">
        <w:rPr>
          <w:rFonts w:ascii="Times New Roman" w:eastAsia="Times New Roman" w:hAnsi="Times New Roman" w:cs="Times New Roman"/>
          <w:bCs/>
          <w:iCs/>
          <w:color w:val="050505"/>
          <w:sz w:val="26"/>
          <w:szCs w:val="26"/>
          <w:lang w:val="vi-VN"/>
        </w:rPr>
        <w:t>5 đội có tổng số điểm từ thứ 6 đến thứ 10 sẽ nhận được giải Khuyến khích từ BTC</w:t>
      </w:r>
    </w:p>
    <w:p w14:paraId="1489C176" w14:textId="77777777" w:rsidR="00F57B9D" w:rsidRPr="00F57B9D" w:rsidRDefault="00B202D8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Cs/>
          <w:color w:val="050505"/>
          <w:sz w:val="26"/>
          <w:szCs w:val="26"/>
          <w:lang w:val="vi-VN"/>
        </w:rPr>
        <w:t xml:space="preserve">* Hình thức đăng tải cuộc thi: </w:t>
      </w:r>
    </w:p>
    <w:p w14:paraId="53FCD5F9" w14:textId="6E06C393" w:rsidR="00B202D8" w:rsidRPr="00F57B9D" w:rsidRDefault="00B202D8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CTY sẽ phối hợp với trường đăng tải </w:t>
      </w:r>
      <w:r w:rsidR="006D1D4D" w:rsidRPr="00F57B9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trực tiếp </w:t>
      </w:r>
      <w:r w:rsidRPr="00F57B9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bài dự thi lên Page “</w:t>
      </w:r>
      <w:r w:rsidR="006D1D4D" w:rsidRPr="00F57B9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Xe máy điện VinFast Doanh Mỵ” và sẽ chia sẻ lại link để các đội thi tương tác.</w:t>
      </w:r>
    </w:p>
    <w:p w14:paraId="209B89EB" w14:textId="77777777" w:rsidR="00F57B9D" w:rsidRDefault="00367036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FF0A74" w:rsidRPr="00F57B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F57B9D" w:rsidRPr="00F57B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Vòng</w:t>
      </w:r>
      <w:r w:rsidR="00F57B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chung kết: </w:t>
      </w:r>
      <w:r w:rsidR="00F57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Cuộc thi hùng biện </w:t>
      </w:r>
      <w:r w:rsidR="00CE4989" w:rsidRPr="00F57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“Thủ lĩnh xanh – Dẫn lối tương lai”</w:t>
      </w:r>
      <w:r w:rsidR="00F57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</w:p>
    <w:p w14:paraId="78C6399D" w14:textId="77777777" w:rsidR="00F57B9D" w:rsidRDefault="00367036" w:rsidP="005F2696">
      <w:pPr>
        <w:pStyle w:val="oancuaDanhsach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3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</w:t>
      </w:r>
      <w:r w:rsidR="00CE4989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1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 Đối tượng tham gia</w:t>
      </w:r>
    </w:p>
    <w:p w14:paraId="5EE47C48" w14:textId="5EC3E302" w:rsidR="00FF0A74" w:rsidRPr="00F57B9D" w:rsidRDefault="00F57B9D" w:rsidP="005F269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685D8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BTC chọn tối đa </w:t>
      </w:r>
      <w:r w:rsidR="00CE4989" w:rsidRPr="00F57B9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 đội thi có tổng điểm cao nhất được chọn từ cuộc thi video “CNTer hành động xanh” sẽ tham gia cuộc thi hùng biện: “Thủ lĩnh xanh – Dẫn lối tương lai”</w:t>
      </w:r>
    </w:p>
    <w:p w14:paraId="6164474D" w14:textId="77777777" w:rsidR="00F57B9D" w:rsidRDefault="0036703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3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</w:t>
      </w:r>
      <w:r w:rsidR="00CE4989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2.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 Thể lệ cuộc thi </w:t>
      </w:r>
    </w:p>
    <w:p w14:paraId="147F6787" w14:textId="77777777" w:rsidR="00F57B9D" w:rsidRDefault="00F57B9D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Các đội thi có điểm số cao nhất tại vòng loại video “CNTer hành động xanh” sẽ được lựa chọn tham gia vòng chung kết cuộc thi hùng biện.</w:t>
      </w:r>
    </w:p>
    <w:p w14:paraId="36793EB7" w14:textId="6467A3EB" w:rsidR="00F57B9D" w:rsidRDefault="00F57B9D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Ban Tổ chức sẽ công </w:t>
      </w:r>
      <w:r w:rsidR="00685D8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bố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chủ đề hùng biện xoay quanh các nội dung liên quan đến môi trường, phát triển bền vững, lối sống xanh…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vào ngày </w:t>
      </w:r>
      <w:r w:rsidR="00B36B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26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/4/2025. </w:t>
      </w:r>
    </w:p>
    <w:p w14:paraId="38A91191" w14:textId="6DE27F41" w:rsidR="00F57B9D" w:rsidRDefault="00F57B9D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Mỗi đội sẽ bốc thăm ngẫu nhiên 01 chủ đề trong </w:t>
      </w:r>
      <w:r w:rsidR="00685D8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các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 chủ đề đã công bố. </w:t>
      </w:r>
      <w:r w:rsidR="00B36B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Các đội thi được lựa chọn đa dạng hình thức thể hiện nội dung hùng biện của mình trên sân khấu. </w:t>
      </w:r>
    </w:p>
    <w:p w14:paraId="53BCCCEF" w14:textId="77777777" w:rsidR="00F57B9D" w:rsidRDefault="00F57B9D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Thời gian trình bày tối đa là 03 phút cho mỗi đội.</w:t>
      </w:r>
    </w:p>
    <w:p w14:paraId="03AF7F25" w14:textId="0AEE990C" w:rsidR="00B31161" w:rsidRPr="00F57B9D" w:rsidRDefault="00F57B9D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Đội vô địch là đội có tổng điểm phần thi hùng biện cao nhất, do Ban Giám khảo chấm theo các tiêu chí: nội dung, lập luận, phong thái, sáng tạo và khả năng lan tỏa thông </w:t>
      </w:r>
      <w:r w:rsidR="00B36B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điệp, hình thức thể hiện..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.</w:t>
      </w:r>
    </w:p>
    <w:p w14:paraId="3E291570" w14:textId="488B5BCC" w:rsidR="00FF0A74" w:rsidRPr="00F57B9D" w:rsidRDefault="00367036" w:rsidP="005F26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3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</w:t>
      </w:r>
      <w:r w:rsidR="00CE4989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3</w:t>
      </w:r>
      <w:r w:rsidR="00FF0A74" w:rsidRPr="00F57B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 Thời gian, địa điểm</w:t>
      </w:r>
    </w:p>
    <w:p w14:paraId="20E96B7E" w14:textId="5EA551A1" w:rsidR="00F57B9D" w:rsidRDefault="00F57B9D" w:rsidP="005F2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Thời gian: từ 07h00 đến 08h40 ngày 28/4/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2025</w:t>
      </w:r>
      <w:r w:rsidR="00881F3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 </w:t>
      </w:r>
    </w:p>
    <w:p w14:paraId="373CE7F5" w14:textId="2B3E4FE2" w:rsidR="00B31161" w:rsidRPr="00F57B9D" w:rsidRDefault="00F57B9D" w:rsidP="005F2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B31161" w:rsidRPr="00F57B9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>Địa điểm: Nhà đa năng trường THPT Chuyên Nguyễn Trãi</w:t>
      </w:r>
    </w:p>
    <w:p w14:paraId="505DD4A0" w14:textId="29E07A22" w:rsidR="001112C7" w:rsidRPr="00B36B09" w:rsidRDefault="00B36B09" w:rsidP="005F269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III</w:t>
      </w:r>
      <w:r w:rsidR="00CE4989" w:rsidRPr="00B36B09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. CƠ CẤU GIẢI THƯỞNG </w:t>
      </w:r>
    </w:p>
    <w:tbl>
      <w:tblPr>
        <w:tblStyle w:val="LiBang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B36B09" w:rsidRPr="00B36B09" w14:paraId="1E5F5914" w14:textId="77777777" w:rsidTr="006D1D4D">
        <w:tc>
          <w:tcPr>
            <w:tcW w:w="1985" w:type="dxa"/>
          </w:tcPr>
          <w:p w14:paraId="72C05E2D" w14:textId="75A3AB6E" w:rsidR="00AF440F" w:rsidRPr="00B36B09" w:rsidRDefault="00AF440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36B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r w:rsidRPr="00B36B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GIẢI</w:t>
            </w:r>
          </w:p>
        </w:tc>
        <w:tc>
          <w:tcPr>
            <w:tcW w:w="8363" w:type="dxa"/>
          </w:tcPr>
          <w:p w14:paraId="58E9DA0F" w14:textId="1A1FFE93" w:rsidR="00AF440F" w:rsidRPr="00B36B09" w:rsidRDefault="00AF440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36B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r w:rsidRPr="00B36B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THƯỞNG</w:t>
            </w:r>
          </w:p>
        </w:tc>
      </w:tr>
      <w:tr w:rsidR="00B36B09" w:rsidRPr="00B36B09" w14:paraId="1F6D4CDC" w14:textId="77777777" w:rsidTr="006D1D4D">
        <w:tc>
          <w:tcPr>
            <w:tcW w:w="1985" w:type="dxa"/>
          </w:tcPr>
          <w:p w14:paraId="4A80E2B3" w14:textId="0588C4A1" w:rsidR="00CC486B" w:rsidRPr="00B36B09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Giải Nhất</w:t>
            </w:r>
          </w:p>
        </w:tc>
        <w:tc>
          <w:tcPr>
            <w:tcW w:w="8363" w:type="dxa"/>
          </w:tcPr>
          <w:p w14:paraId="4D85C1EC" w14:textId="582A6B18" w:rsidR="00CC486B" w:rsidRPr="00B36B09" w:rsidRDefault="006D1D4D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CC486B"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triệu đồng tiền mặt + giấy chứng nhận + voucher mua hàng tại Doanh Mỵ</w:t>
            </w:r>
          </w:p>
        </w:tc>
      </w:tr>
      <w:tr w:rsidR="00B36B09" w:rsidRPr="00B36B09" w14:paraId="64B42BA3" w14:textId="77777777" w:rsidTr="006D1D4D">
        <w:tc>
          <w:tcPr>
            <w:tcW w:w="1985" w:type="dxa"/>
          </w:tcPr>
          <w:p w14:paraId="3D4BAB9B" w14:textId="58060111" w:rsidR="00CC486B" w:rsidRPr="00B36B09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Giải Nhì</w:t>
            </w:r>
          </w:p>
        </w:tc>
        <w:tc>
          <w:tcPr>
            <w:tcW w:w="8363" w:type="dxa"/>
          </w:tcPr>
          <w:p w14:paraId="1B03327A" w14:textId="0D44C450" w:rsidR="00CC486B" w:rsidRPr="00B36B09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triệu đồng tiền mặt + giấy chứng nhận + voucher mua hàng tại Doanh Mỵ</w:t>
            </w:r>
          </w:p>
        </w:tc>
      </w:tr>
      <w:tr w:rsidR="00B36B09" w:rsidRPr="00B36B09" w14:paraId="7F54F4B4" w14:textId="77777777" w:rsidTr="006D1D4D">
        <w:tc>
          <w:tcPr>
            <w:tcW w:w="1985" w:type="dxa"/>
          </w:tcPr>
          <w:p w14:paraId="308A9B89" w14:textId="79309AF4" w:rsidR="00CC486B" w:rsidRPr="00B36B09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Giải Nhì</w:t>
            </w:r>
          </w:p>
        </w:tc>
        <w:tc>
          <w:tcPr>
            <w:tcW w:w="8363" w:type="dxa"/>
          </w:tcPr>
          <w:p w14:paraId="507DA5F8" w14:textId="39DA4D86" w:rsidR="00CC486B" w:rsidRPr="00B36B09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triệu đồng tiền mặt + giấy chứng nhận + voucher mua hàng tại Doanh Mỵ</w:t>
            </w:r>
          </w:p>
        </w:tc>
      </w:tr>
      <w:tr w:rsidR="00B36B09" w:rsidRPr="006C7352" w14:paraId="4B77E23C" w14:textId="77777777" w:rsidTr="006D1D4D">
        <w:tc>
          <w:tcPr>
            <w:tcW w:w="1985" w:type="dxa"/>
          </w:tcPr>
          <w:p w14:paraId="5D3BC8AD" w14:textId="6E30D712" w:rsidR="006D1D4D" w:rsidRPr="005F2696" w:rsidRDefault="006D1D4D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Giải Ấn tượng</w:t>
            </w:r>
          </w:p>
        </w:tc>
        <w:tc>
          <w:tcPr>
            <w:tcW w:w="8363" w:type="dxa"/>
          </w:tcPr>
          <w:p w14:paraId="598E8457" w14:textId="176DC9B5" w:rsidR="006D1D4D" w:rsidRPr="005F2696" w:rsidRDefault="006D1D4D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F26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1.5 triệu đồng tiền mặt + giấy chứng nhận + voucher mua hàng tại Doanh Mỵ</w:t>
            </w:r>
          </w:p>
        </w:tc>
      </w:tr>
      <w:tr w:rsidR="00B36B09" w:rsidRPr="006C7352" w14:paraId="3AB1B711" w14:textId="77777777" w:rsidTr="006D1D4D">
        <w:tc>
          <w:tcPr>
            <w:tcW w:w="1985" w:type="dxa"/>
          </w:tcPr>
          <w:p w14:paraId="3483C93E" w14:textId="76D537AD" w:rsidR="00CC486B" w:rsidRPr="005F2696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36B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 Giải </w:t>
            </w:r>
            <w:r w:rsidR="005F26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Khuyến</w:t>
            </w:r>
            <w:r w:rsidR="005F26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khích</w:t>
            </w:r>
          </w:p>
        </w:tc>
        <w:tc>
          <w:tcPr>
            <w:tcW w:w="8363" w:type="dxa"/>
          </w:tcPr>
          <w:p w14:paraId="3ECC3248" w14:textId="126F7C01" w:rsidR="00CC486B" w:rsidRPr="005F2696" w:rsidRDefault="00CC486B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F26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500.000 đồng tiền mặt + giấy chứng nhận</w:t>
            </w:r>
          </w:p>
        </w:tc>
      </w:tr>
    </w:tbl>
    <w:p w14:paraId="00A04DCA" w14:textId="77777777" w:rsidR="001112C7" w:rsidRPr="005F2696" w:rsidRDefault="001112C7" w:rsidP="005F269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Style w:val="a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492"/>
      </w:tblGrid>
      <w:tr w:rsidR="001112C7" w14:paraId="7D8C0AB7" w14:textId="77777777">
        <w:tc>
          <w:tcPr>
            <w:tcW w:w="3539" w:type="dxa"/>
          </w:tcPr>
          <w:p w14:paraId="20D4EBB7" w14:textId="77777777" w:rsidR="001112C7" w:rsidRPr="006C7352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6C73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2363A134" w14:textId="77777777" w:rsidR="001112C7" w:rsidRPr="006C7352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C7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- LĐ nhà trường;</w:t>
            </w:r>
          </w:p>
          <w:p w14:paraId="402BFF13" w14:textId="77777777" w:rsidR="001112C7" w:rsidRPr="006C7352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C7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- 36 GVCN;</w:t>
            </w:r>
          </w:p>
          <w:p w14:paraId="72E5606A" w14:textId="77777777" w:rsidR="001112C7" w:rsidRPr="006C7352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C7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- 36 Chi đoàn;</w:t>
            </w:r>
          </w:p>
          <w:p w14:paraId="64B0C93A" w14:textId="77777777" w:rsidR="001112C7" w:rsidRPr="006C7352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C7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- Chi đoàn GV;</w:t>
            </w:r>
          </w:p>
          <w:p w14:paraId="6D24A6AF" w14:textId="77777777" w:rsidR="001112C7" w:rsidRDefault="00C14DDF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Lưu VP.</w:t>
            </w:r>
          </w:p>
        </w:tc>
        <w:tc>
          <w:tcPr>
            <w:tcW w:w="6492" w:type="dxa"/>
          </w:tcPr>
          <w:p w14:paraId="321B8801" w14:textId="77777777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T.M BAN CHẤP HÀNH ĐOÀN TRƯỜNG</w:t>
            </w:r>
          </w:p>
          <w:p w14:paraId="653D4EBA" w14:textId="77777777" w:rsidR="001112C7" w:rsidRDefault="00C14DDF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THƯ</w:t>
            </w:r>
          </w:p>
          <w:p w14:paraId="3B4A5FC0" w14:textId="77777777" w:rsidR="001112C7" w:rsidRDefault="001112C7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05D6C72" w14:textId="77777777" w:rsidR="00153588" w:rsidRPr="00153588" w:rsidRDefault="00153588" w:rsidP="005F269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F4823A4" w14:textId="2B16281C" w:rsidR="001112C7" w:rsidRDefault="001112C7" w:rsidP="005F26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083FAE8" w14:textId="77777777" w:rsidR="001112C7" w:rsidRDefault="001112C7" w:rsidP="005F269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112C7" w:rsidSect="00153588">
      <w:footerReference w:type="default" r:id="rId9"/>
      <w:pgSz w:w="12240" w:h="15840"/>
      <w:pgMar w:top="567" w:right="1134" w:bottom="397" w:left="1134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447" w14:textId="77777777" w:rsidR="00AE231C" w:rsidRDefault="00AE231C">
      <w:pPr>
        <w:spacing w:after="0" w:line="240" w:lineRule="auto"/>
      </w:pPr>
      <w:r>
        <w:separator/>
      </w:r>
    </w:p>
  </w:endnote>
  <w:endnote w:type="continuationSeparator" w:id="0">
    <w:p w14:paraId="0E10317B" w14:textId="77777777" w:rsidR="00AE231C" w:rsidRDefault="00A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8E19" w14:textId="63DB7973" w:rsidR="001112C7" w:rsidRDefault="00C14D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0A74">
      <w:rPr>
        <w:noProof/>
        <w:color w:val="000000"/>
      </w:rPr>
      <w:t>1</w:t>
    </w:r>
    <w:r>
      <w:rPr>
        <w:color w:val="000000"/>
      </w:rPr>
      <w:fldChar w:fldCharType="end"/>
    </w:r>
  </w:p>
  <w:p w14:paraId="357A28EE" w14:textId="77777777" w:rsidR="001112C7" w:rsidRDefault="00111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1AE6" w14:textId="77777777" w:rsidR="00AE231C" w:rsidRDefault="00AE231C">
      <w:pPr>
        <w:spacing w:after="0" w:line="240" w:lineRule="auto"/>
      </w:pPr>
      <w:r>
        <w:separator/>
      </w:r>
    </w:p>
  </w:footnote>
  <w:footnote w:type="continuationSeparator" w:id="0">
    <w:p w14:paraId="7B97BFEC" w14:textId="77777777" w:rsidR="00AE231C" w:rsidRDefault="00AE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9DC"/>
    <w:multiLevelType w:val="hybridMultilevel"/>
    <w:tmpl w:val="FD74F028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A0230"/>
    <w:multiLevelType w:val="hybridMultilevel"/>
    <w:tmpl w:val="283C031C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C3508"/>
    <w:multiLevelType w:val="hybridMultilevel"/>
    <w:tmpl w:val="50B6BED0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1574B6"/>
    <w:multiLevelType w:val="hybridMultilevel"/>
    <w:tmpl w:val="67386C5C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D2398"/>
    <w:multiLevelType w:val="hybridMultilevel"/>
    <w:tmpl w:val="6778C676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2A6D84"/>
    <w:multiLevelType w:val="hybridMultilevel"/>
    <w:tmpl w:val="B72237E4"/>
    <w:lvl w:ilvl="0" w:tplc="2062C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93E9E"/>
    <w:multiLevelType w:val="hybridMultilevel"/>
    <w:tmpl w:val="6AF815F4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0E6827"/>
    <w:multiLevelType w:val="hybridMultilevel"/>
    <w:tmpl w:val="D2A0D422"/>
    <w:lvl w:ilvl="0" w:tplc="2062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4406717">
    <w:abstractNumId w:val="4"/>
  </w:num>
  <w:num w:numId="2" w16cid:durableId="1317420898">
    <w:abstractNumId w:val="0"/>
  </w:num>
  <w:num w:numId="3" w16cid:durableId="307757165">
    <w:abstractNumId w:val="1"/>
  </w:num>
  <w:num w:numId="4" w16cid:durableId="1107769842">
    <w:abstractNumId w:val="7"/>
  </w:num>
  <w:num w:numId="5" w16cid:durableId="1893076482">
    <w:abstractNumId w:val="3"/>
  </w:num>
  <w:num w:numId="6" w16cid:durableId="1151756583">
    <w:abstractNumId w:val="6"/>
  </w:num>
  <w:num w:numId="7" w16cid:durableId="586766839">
    <w:abstractNumId w:val="2"/>
  </w:num>
  <w:num w:numId="8" w16cid:durableId="945161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C7"/>
    <w:rsid w:val="0000008E"/>
    <w:rsid w:val="00007261"/>
    <w:rsid w:val="0002174A"/>
    <w:rsid w:val="000263FA"/>
    <w:rsid w:val="0002762F"/>
    <w:rsid w:val="00036775"/>
    <w:rsid w:val="00043986"/>
    <w:rsid w:val="000542C2"/>
    <w:rsid w:val="00093D44"/>
    <w:rsid w:val="000C455F"/>
    <w:rsid w:val="000E2AC4"/>
    <w:rsid w:val="000F1C1F"/>
    <w:rsid w:val="001112C7"/>
    <w:rsid w:val="00115082"/>
    <w:rsid w:val="00153588"/>
    <w:rsid w:val="001628FA"/>
    <w:rsid w:val="00175D70"/>
    <w:rsid w:val="001B24BC"/>
    <w:rsid w:val="001F3D8C"/>
    <w:rsid w:val="00262551"/>
    <w:rsid w:val="002714DD"/>
    <w:rsid w:val="0029277D"/>
    <w:rsid w:val="003307DD"/>
    <w:rsid w:val="00367036"/>
    <w:rsid w:val="003A22F5"/>
    <w:rsid w:val="004C7939"/>
    <w:rsid w:val="00510BB6"/>
    <w:rsid w:val="00520733"/>
    <w:rsid w:val="00532D17"/>
    <w:rsid w:val="00562EA3"/>
    <w:rsid w:val="00564DA8"/>
    <w:rsid w:val="00595788"/>
    <w:rsid w:val="005A333D"/>
    <w:rsid w:val="005C0028"/>
    <w:rsid w:val="005F2696"/>
    <w:rsid w:val="00602DED"/>
    <w:rsid w:val="00652EB4"/>
    <w:rsid w:val="00685D88"/>
    <w:rsid w:val="00697992"/>
    <w:rsid w:val="006C7352"/>
    <w:rsid w:val="006D1D4D"/>
    <w:rsid w:val="006D3C53"/>
    <w:rsid w:val="006D49F6"/>
    <w:rsid w:val="006F2FFC"/>
    <w:rsid w:val="006F5EAF"/>
    <w:rsid w:val="007332F3"/>
    <w:rsid w:val="007415A3"/>
    <w:rsid w:val="00750CFE"/>
    <w:rsid w:val="00773E42"/>
    <w:rsid w:val="00795A1E"/>
    <w:rsid w:val="00797008"/>
    <w:rsid w:val="007B567E"/>
    <w:rsid w:val="007C6B05"/>
    <w:rsid w:val="007E3B4E"/>
    <w:rsid w:val="007E7AEC"/>
    <w:rsid w:val="00810710"/>
    <w:rsid w:val="008166FF"/>
    <w:rsid w:val="00831DAA"/>
    <w:rsid w:val="00881F32"/>
    <w:rsid w:val="008C7EC1"/>
    <w:rsid w:val="008D128A"/>
    <w:rsid w:val="008D6786"/>
    <w:rsid w:val="0090101A"/>
    <w:rsid w:val="0090668F"/>
    <w:rsid w:val="009A100F"/>
    <w:rsid w:val="009A58D1"/>
    <w:rsid w:val="009E0E36"/>
    <w:rsid w:val="009F391B"/>
    <w:rsid w:val="00A240F6"/>
    <w:rsid w:val="00A44C74"/>
    <w:rsid w:val="00A734C9"/>
    <w:rsid w:val="00AA201F"/>
    <w:rsid w:val="00AA44F3"/>
    <w:rsid w:val="00AE231C"/>
    <w:rsid w:val="00AF440F"/>
    <w:rsid w:val="00B202D8"/>
    <w:rsid w:val="00B31161"/>
    <w:rsid w:val="00B36B09"/>
    <w:rsid w:val="00C120D2"/>
    <w:rsid w:val="00C14DDF"/>
    <w:rsid w:val="00C436B9"/>
    <w:rsid w:val="00C84C70"/>
    <w:rsid w:val="00CB0A74"/>
    <w:rsid w:val="00CC486B"/>
    <w:rsid w:val="00CE4989"/>
    <w:rsid w:val="00D056EC"/>
    <w:rsid w:val="00D107F2"/>
    <w:rsid w:val="00D37CFD"/>
    <w:rsid w:val="00D61262"/>
    <w:rsid w:val="00D72D18"/>
    <w:rsid w:val="00DE013D"/>
    <w:rsid w:val="00E235CE"/>
    <w:rsid w:val="00E344EA"/>
    <w:rsid w:val="00E56729"/>
    <w:rsid w:val="00E63176"/>
    <w:rsid w:val="00E85DED"/>
    <w:rsid w:val="00E97758"/>
    <w:rsid w:val="00EA2467"/>
    <w:rsid w:val="00EA7DDD"/>
    <w:rsid w:val="00EE7908"/>
    <w:rsid w:val="00F13BF3"/>
    <w:rsid w:val="00F36C91"/>
    <w:rsid w:val="00F57B9D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243D9"/>
  <w15:docId w15:val="{170BED59-8B79-4DBB-96BF-40DD519F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E384A"/>
    <w:rPr>
      <w:lang w:val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9F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A35B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85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577D1"/>
    <w:rPr>
      <w:sz w:val="22"/>
      <w:szCs w:val="22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85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577D1"/>
    <w:rPr>
      <w:sz w:val="22"/>
      <w:szCs w:val="22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oo/1mt/3HM2cahrjd+RwZ6HJg==">AMUW2mX+lccRv6mKcxlvYkxMDr/WdLi6yAnHthp24hYIZtTuPr0UYW02kmwiBCLGMEgm7cH1xF4jPTFH3CD+Lnel+chlEfyWk6yWuwcsUKcvW1yp79P0/lQ=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Lương Hải Anh</dc:creator>
  <cp:lastModifiedBy>Liên Lưu Thu</cp:lastModifiedBy>
  <cp:revision>13</cp:revision>
  <cp:lastPrinted>2022-12-09T02:49:00Z</cp:lastPrinted>
  <dcterms:created xsi:type="dcterms:W3CDTF">2025-04-05T02:00:00Z</dcterms:created>
  <dcterms:modified xsi:type="dcterms:W3CDTF">2025-04-05T02:35:00Z</dcterms:modified>
</cp:coreProperties>
</file>